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CONTRATO DE ARRAS</w:t>
      </w:r>
    </w:p>
    <w:p/>
    <w:p>
      <w:r>
        <w:rPr>
          <w:b/>
          <w:sz w:val="24"/>
        </w:rPr>
        <w:t>REUNIDOS</w:t>
      </w:r>
    </w:p>
    <w:p>
      <w:r>
        <w:rPr>
          <w:b w:val="0"/>
          <w:sz w:val="20"/>
        </w:rPr>
        <w:t>De una parte, los vendedores:</w:t>
      </w:r>
    </w:p>
    <w:p>
      <w:r>
        <w:rPr>
          <w:b w:val="0"/>
          <w:sz w:val="20"/>
        </w:rPr>
      </w:r>
    </w:p>
    <w:p>
      <w:r>
        <w:rPr>
          <w:b w:val="0"/>
          <w:sz w:val="20"/>
        </w:rPr>
        <w:t xml:space="preserve">Don/Doña: </w:t>
      </w:r>
    </w:p>
    <w:p>
      <w:r>
        <w:rPr>
          <w:b w:val="0"/>
          <w:sz w:val="20"/>
        </w:rPr>
        <w:t xml:space="preserve">DNI/NIE: </w:t>
      </w:r>
    </w:p>
    <w:p>
      <w:r>
        <w:rPr>
          <w:b w:val="0"/>
          <w:sz w:val="20"/>
        </w:rPr>
        <w:t xml:space="preserve">Domicilio: </w:t>
      </w:r>
    </w:p>
    <w:p>
      <w:r>
        <w:rPr>
          <w:b w:val="0"/>
          <w:sz w:val="20"/>
        </w:rPr>
      </w:r>
    </w:p>
    <w:p>
      <w:r>
        <w:rPr>
          <w:b w:val="0"/>
          <w:sz w:val="20"/>
        </w:rPr>
        <w:t xml:space="preserve">Don/Doña: </w:t>
      </w:r>
    </w:p>
    <w:p>
      <w:r>
        <w:rPr>
          <w:b w:val="0"/>
          <w:sz w:val="20"/>
        </w:rPr>
        <w:t xml:space="preserve">DNI/NIE: </w:t>
      </w:r>
    </w:p>
    <w:p>
      <w:r>
        <w:rPr>
          <w:b w:val="0"/>
          <w:sz w:val="20"/>
        </w:rPr>
        <w:t xml:space="preserve">Domicilio: </w:t>
      </w:r>
    </w:p>
    <w:p>
      <w:r>
        <w:rPr>
          <w:b w:val="0"/>
          <w:sz w:val="20"/>
        </w:rPr>
      </w:r>
    </w:p>
    <w:p>
      <w:r>
        <w:rPr>
          <w:b w:val="0"/>
          <w:sz w:val="20"/>
        </w:rPr>
        <w:t xml:space="preserve">Don/Doña: </w:t>
      </w:r>
    </w:p>
    <w:p>
      <w:r>
        <w:rPr>
          <w:b w:val="0"/>
          <w:sz w:val="20"/>
        </w:rPr>
        <w:t xml:space="preserve">DNI/NIE: </w:t>
      </w:r>
    </w:p>
    <w:p>
      <w:r>
        <w:rPr>
          <w:b w:val="0"/>
          <w:sz w:val="20"/>
        </w:rPr>
        <w:t xml:space="preserve">Domicilio: </w:t>
      </w:r>
    </w:p>
    <w:p>
      <w:r>
        <w:rPr>
          <w:b w:val="0"/>
          <w:sz w:val="20"/>
        </w:rPr>
      </w:r>
    </w:p>
    <w:p>
      <w:r>
        <w:rPr>
          <w:b w:val="0"/>
          <w:sz w:val="20"/>
        </w:rPr>
        <w:t>De otra parte, el comprador:</w:t>
      </w:r>
    </w:p>
    <w:p>
      <w:r>
        <w:rPr>
          <w:b w:val="0"/>
          <w:sz w:val="20"/>
        </w:rPr>
      </w:r>
    </w:p>
    <w:p>
      <w:r>
        <w:rPr>
          <w:b w:val="0"/>
          <w:sz w:val="20"/>
        </w:rPr>
        <w:t xml:space="preserve">Don/Doña: </w:t>
      </w:r>
    </w:p>
    <w:p>
      <w:r>
        <w:rPr>
          <w:b w:val="0"/>
          <w:sz w:val="20"/>
        </w:rPr>
        <w:t xml:space="preserve">DNI/NIE: </w:t>
      </w:r>
    </w:p>
    <w:p>
      <w:r>
        <w:rPr>
          <w:b w:val="0"/>
          <w:sz w:val="20"/>
        </w:rPr>
        <w:t xml:space="preserve">Domicilio: </w:t>
      </w:r>
    </w:p>
    <w:p/>
    <w:p>
      <w:r>
        <w:rPr>
          <w:b/>
          <w:sz w:val="24"/>
        </w:rPr>
        <w:t>EXPONEN</w:t>
      </w:r>
    </w:p>
    <w:p>
      <w:r>
        <w:rPr>
          <w:b w:val="0"/>
          <w:sz w:val="20"/>
        </w:rPr>
        <w:t>I. Que los vendedores son propietarios del inmueble descrito a continuación y tienen la plena disponibilidad del mismo para su venta.</w:t>
      </w:r>
    </w:p>
    <w:p>
      <w:r>
        <w:rPr>
          <w:b w:val="0"/>
          <w:sz w:val="20"/>
        </w:rPr>
        <w:t>II. Que el comprador está interesado en la adquisición del citado inmueble en las condiciones que se establecen en el presente contrato.</w:t>
      </w:r>
    </w:p>
    <w:p>
      <w:r>
        <w:rPr>
          <w:b w:val="0"/>
          <w:sz w:val="20"/>
        </w:rPr>
        <w:t>III. Que ambas partes, reconociéndose mutuamente la capacidad legal necesaria para obligarse, acuerdan formalizar el presente contrato de arras, que se regirá por las siguientes:</w:t>
      </w:r>
    </w:p>
    <w:p/>
    <w:p>
      <w:r>
        <w:rPr>
          <w:b/>
          <w:sz w:val="24"/>
        </w:rPr>
        <w:t>ESTIPULACIONES</w:t>
      </w:r>
    </w:p>
    <w:p/>
    <w:p>
      <w:r>
        <w:rPr>
          <w:b/>
          <w:sz w:val="20"/>
        </w:rPr>
        <w:t>PRIMERA.- OBJETO DEL CONTRATO</w:t>
      </w:r>
    </w:p>
    <w:p>
      <w:r>
        <w:rPr>
          <w:b w:val="0"/>
          <w:sz w:val="20"/>
        </w:rPr>
        <w:t>El objeto del presente contrato es la reserva y compraventa del siguiente inmueble:</w:t>
      </w:r>
    </w:p>
    <w:p>
      <w:r>
        <w:rPr>
          <w:b w:val="0"/>
          <w:sz w:val="20"/>
        </w:rPr>
        <w:t>Tipo de inmueble:</w:t>
      </w:r>
    </w:p>
    <w:p>
      <w:r>
        <w:rPr>
          <w:b w:val="0"/>
          <w:sz w:val="20"/>
        </w:rPr>
        <w:t>Dirección:</w:t>
      </w:r>
    </w:p>
    <w:p>
      <w:r>
        <w:rPr>
          <w:b w:val="0"/>
          <w:sz w:val="20"/>
        </w:rPr>
        <w:t>Referencia catastral:</w:t>
      </w:r>
    </w:p>
    <w:p>
      <w:r>
        <w:rPr>
          <w:b w:val="0"/>
          <w:sz w:val="20"/>
        </w:rPr>
        <w:t>Superficie:</w:t>
      </w:r>
    </w:p>
    <w:p>
      <w:r>
        <w:rPr>
          <w:b w:val="0"/>
          <w:sz w:val="20"/>
        </w:rPr>
        <w:t>Otros datos:</w:t>
      </w:r>
    </w:p>
    <w:p/>
    <w:p>
      <w:r>
        <w:rPr>
          <w:b/>
          <w:sz w:val="20"/>
        </w:rPr>
        <w:t>SEGUNDA.- PRECIO DE LA COMPRAVENTA</w:t>
      </w:r>
    </w:p>
    <w:p>
      <w:r>
        <w:rPr>
          <w:b w:val="0"/>
          <w:sz w:val="20"/>
        </w:rPr>
        <w:t>El precio total pactado para la compraventa del inmueble asciende a la cantidad de euros: __________________ (€ ________), que el comprador se obliga a abonar en los términos y plazos que se establecen a continuación.</w:t>
      </w:r>
    </w:p>
    <w:p/>
    <w:p>
      <w:r>
        <w:rPr>
          <w:b/>
          <w:sz w:val="20"/>
        </w:rPr>
        <w:t>TERCERA.- ENTREGA DE ARRAS</w:t>
      </w:r>
    </w:p>
    <w:p>
      <w:r>
        <w:rPr>
          <w:b w:val="0"/>
          <w:sz w:val="20"/>
        </w:rPr>
        <w:t>En este acto, el comprador entrega a los vendedores la cantidad de ____________________ euros (€ ________) en concepto de arras penitenciales, de conformidad con lo dispuesto en el artículo 1454 del Código Civil. Las partes pactan que estas arras tendrán el carácter de penitenciales, permitiéndose la resolución del contrato en los términos previstos en la estipulación siguiente.</w:t>
      </w:r>
    </w:p>
    <w:p/>
    <w:p>
      <w:r>
        <w:rPr>
          <w:b/>
          <w:sz w:val="20"/>
        </w:rPr>
        <w:t>CUARTA.- EFECTOS DE LAS ARRAS</w:t>
      </w:r>
    </w:p>
    <w:p>
      <w:r>
        <w:rPr>
          <w:b w:val="0"/>
          <w:sz w:val="20"/>
        </w:rPr>
        <w:t>Si la compraventa se formaliza en escritura pública, la cantidad entregada en concepto de arras se imputará al precio total pactado. Si el comprador desiste de la compra, perderá la cantidad entregada en concepto de arras. Si el desistimiento es imputable a los vendedores, estos deberán devolver al comprador el doble de la cantidad recibida en concepto de arras.</w:t>
      </w:r>
    </w:p>
    <w:p/>
    <w:p>
      <w:r>
        <w:rPr>
          <w:b/>
          <w:sz w:val="20"/>
        </w:rPr>
        <w:t>QUINTA.- PLAZO PARA LA OTORGACIÓN DE LA ESCRITURA</w:t>
      </w:r>
    </w:p>
    <w:p>
      <w:r>
        <w:rPr>
          <w:b w:val="0"/>
          <w:sz w:val="20"/>
        </w:rPr>
        <w:t>Las partes acuerdan otorgar la escritura pública de compraventa ante Notario antes del día __________________, en el horario que oportunamente se acuerde. En caso de no otorgarse la escritura por causa imputable a una de las partes, se aplicará lo dispuesto en la estipulación cuarta.</w:t>
      </w:r>
    </w:p>
    <w:p/>
    <w:p>
      <w:r>
        <w:rPr>
          <w:b/>
          <w:sz w:val="20"/>
        </w:rPr>
        <w:t>SEXTA.- GASTOS E IMPUESTOS</w:t>
      </w:r>
    </w:p>
    <w:p>
      <w:r>
        <w:rPr>
          <w:b w:val="0"/>
          <w:sz w:val="20"/>
        </w:rPr>
        <w:t>Los gastos e impuestos derivados de la compraventa serán satisfechos por las partes conforme a la ley, correspondiendo al vendedor el pago del Impuesto sobre el Incremento de Valor de los Terrenos de Naturaleza Urbana (Plusvalía) y al comprador el Impuesto sobre Transmisiones Patrimoniales, así como los gastos de Notaría y Registro.</w:t>
      </w:r>
    </w:p>
    <w:p/>
    <w:p>
      <w:r>
        <w:rPr>
          <w:b/>
          <w:sz w:val="20"/>
        </w:rPr>
        <w:t>SÉPTIMA.- ESTADO DE CARGAS</w:t>
      </w:r>
    </w:p>
    <w:p>
      <w:r>
        <w:rPr>
          <w:b w:val="0"/>
          <w:sz w:val="20"/>
        </w:rPr>
        <w:t>El inmueble objeto de este contrato se transmitirá libre de cargas, gravámenes, arrendatarios y ocupantes, al corriente de pago de todos los impuestos, tasas, gastos de comunidad y suministros hasta la fecha de la firma de la escritura pública.</w:t>
      </w:r>
    </w:p>
    <w:p/>
    <w:p>
      <w:r>
        <w:rPr>
          <w:b/>
          <w:sz w:val="20"/>
        </w:rPr>
        <w:t>OCTAVA.- ENTREGA DE POSESIÓN</w:t>
      </w:r>
    </w:p>
    <w:p>
      <w:r>
        <w:rPr>
          <w:b w:val="0"/>
          <w:sz w:val="20"/>
        </w:rPr>
        <w:t>La entrega de la posesión y llaves del inmueble se realizará en el acto de otorgamiento de la escritura pública de compraventa, libre de enseres y ocupantes, salvo pacto expreso en contrario.</w:t>
      </w:r>
    </w:p>
    <w:p/>
    <w:p>
      <w:r>
        <w:rPr>
          <w:b/>
          <w:sz w:val="20"/>
        </w:rPr>
        <w:t>NOVENA.- SUBSIDIARIEDAD Y JURISDICCIÓN</w:t>
      </w:r>
    </w:p>
    <w:p>
      <w:r>
        <w:rPr>
          <w:b w:val="0"/>
          <w:sz w:val="20"/>
        </w:rPr>
        <w:t>Para cualquier cuestión litigiosa derivada del presente contrato, las partes se someten a los Juzgados y Tribunales de ____________________, con renuncia expresa a cualquier otro fuero que pudiera corresponderles.</w:t>
      </w:r>
    </w:p>
    <w:p/>
    <w:p>
      <w:r>
        <w:rPr>
          <w:b w:val="0"/>
          <w:sz w:val="20"/>
        </w:rPr>
        <w:t>Y para que así conste, firman el presente contrato de arras por duplicado y a un solo efecto, en el lugar y fecha indicados al inicio.</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LOS VENDEDORES</w:t>
            </w:r>
          </w:p>
        </w:tc>
        <w:tc>
          <w:tcPr>
            <w:tcW w:type="dxa" w:w="4986"/>
          </w:tcPr>
          <w:p>
            <w:pPr>
              <w:jc w:val="center"/>
            </w:pPr>
            <w:r>
              <w:rPr>
                <w:b/>
              </w:rPr>
              <w:t>EL COMPRADOR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Fdo.: _________________________</w:t>
            </w:r>
          </w:p>
        </w:tc>
        <w:tc>
          <w:tcPr>
            <w:tcW w:type="dxa" w:w="4986"/>
          </w:tcPr>
          <w:p>
            <w:pPr>
              <w:jc w:val="center"/>
            </w:pPr>
            <w:r>
              <w:t>Fdo.: _________________________</w:t>
            </w:r>
          </w:p>
        </w:tc>
      </w:tr>
    </w:tbl>
    <w:p>
      <w:r>
        <w:br w:type="page"/>
      </w:r>
    </w:p>
    <w:p>
      <w:pPr>
        <w:jc w:val="center"/>
      </w:pPr>
      <w:r>
        <w:rPr>
          <w:color w:val="555555"/>
          <w:sz w:val="24"/>
        </w:rPr>
        <w:t>Fuente original del documento:</w:t>
      </w:r>
    </w:p>
    <w:p>
      <w:pPr>
        <w:jc w:val="center"/>
      </w:pPr>
      <w:hyperlink r:id="rId9">
        <w:r>
          <w:rPr>
            <w:color w:val="0000FF"/>
            <w:u w:val="single"/>
          </w:rPr>
          <w:t>https://experto-contratos.com/contrato-de-arras-varios-vendedores/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https://experto-contratos.com</w:t>
        </w:r>
      </w:hyperlink>
    </w:p>
    <w:p>
      <w:pPr>
        <w:jc w:val="center"/>
      </w:pPr>
      <w:r>
        <w:rPr>
          <w:color w:val="808080"/>
          <w:sz w:val="20"/>
        </w:rPr>
        <w:t>Plantilla de uso personal y gratuito. Prohibido su uso comercial.</w:t>
        <w:br/>
        <w:t>Si se comparte o publica, debe mencionarse la fuente. © experto-contratos.com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contratos.com/contrato-de-arras-varios-vendedores/" TargetMode="External"/><Relationship Id="rId10" Type="http://schemas.openxmlformats.org/officeDocument/2006/relationships/hyperlink" Target="https://experto-contra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