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RAPPEL SOBRE VENTAS</w:t>
      </w:r>
    </w:p>
    <w:p/>
    <w:p>
      <w:r>
        <w:rPr>
          <w:b/>
          <w:sz w:val="24"/>
        </w:rPr>
        <w:t>REUNIDOS</w:t>
      </w:r>
    </w:p>
    <w:p>
      <w:r>
        <w:rPr>
          <w:b/>
          <w:sz w:val="20"/>
        </w:rPr>
        <w:t>DE UNA PARTE, LA EMPRESA PROVEEDORA:</w:t>
      </w:r>
    </w:p>
    <w:p>
      <w:r>
        <w:rPr>
          <w:b w:val="0"/>
          <w:sz w:val="20"/>
        </w:rPr>
        <w:t>Denominación social: _____________________________________________</w:t>
      </w:r>
    </w:p>
    <w:p>
      <w:r>
        <w:rPr>
          <w:b w:val="0"/>
          <w:sz w:val="20"/>
        </w:rPr>
        <w:t>Representante: _____________________   NIF: 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/>
          <w:sz w:val="20"/>
        </w:rPr>
        <w:t>Y DE OTRA PARTE, LA EMPRESA CLIENTE:</w:t>
      </w:r>
    </w:p>
    <w:p>
      <w:r>
        <w:rPr>
          <w:b w:val="0"/>
          <w:sz w:val="20"/>
        </w:rPr>
        <w:t>Denominación social: _____________________________________________</w:t>
      </w:r>
    </w:p>
    <w:p>
      <w:r>
        <w:rPr>
          <w:b w:val="0"/>
          <w:sz w:val="20"/>
        </w:rPr>
        <w:t>Representante: _____________________   NIF: 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Ambas partes, en adelante denominadas 'las Partes', se reconocen capacidad legal suficiente para la firma del presente contrato de rappel sobre ventas y, a tal efecto, EXPONEN: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la Empresa Proveedora se dedica a la fabricación/comercialización de los productos objeto del presente contrato, y la Empresa Cliente está interesada en la adquisición de los mismos para su distribución/consumo.</w:t>
      </w:r>
    </w:p>
    <w:p>
      <w:r>
        <w:rPr>
          <w:b w:val="0"/>
          <w:sz w:val="20"/>
        </w:rPr>
        <w:t>II. Que ambas Partes desean establecer un acuerdo de rappel sobre ventas, consistente en la aplicación de descuentos o bonificaciones en función del volumen de compras realizadas por la Empresa Cliente en un determinado periodo.</w:t>
      </w:r>
    </w:p>
    <w:p/>
    <w:p>
      <w:r>
        <w:rPr>
          <w:b/>
          <w:sz w:val="24"/>
        </w:rPr>
        <w:t>ACUERDAN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regular las condiciones bajo las cuales la Empresa Proveedora concederá a la Empresa Cliente un rappel o descuento sobre el volumen de compras efectuadas en el periodo pactado, conforme a los términos y condiciones establecidos en el presente documento.</w:t>
      </w:r>
    </w:p>
    <w:p/>
    <w:p>
      <w:r>
        <w:rPr>
          <w:b/>
          <w:sz w:val="20"/>
        </w:rPr>
        <w:t>SEGUNDA.- PRODUCTOS OBJETO DEL RAPPEL</w:t>
      </w:r>
    </w:p>
    <w:p>
      <w:r>
        <w:rPr>
          <w:b w:val="0"/>
          <w:sz w:val="20"/>
        </w:rPr>
        <w:t>El rappel será de aplicación exclusivamente a los siguientes productos: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En caso de ampliación o modificación de los productos, se deberá hacer constar por escrito entre las Partes.</w:t>
      </w:r>
    </w:p>
    <w:p/>
    <w:p>
      <w:r>
        <w:rPr>
          <w:b/>
          <w:sz w:val="20"/>
        </w:rPr>
        <w:t>TERCERA.- PERIODO DE APLICACIÓN</w:t>
      </w:r>
    </w:p>
    <w:p>
      <w:r>
        <w:rPr>
          <w:b w:val="0"/>
          <w:sz w:val="20"/>
        </w:rPr>
        <w:t>El periodo de referencia para el cálculo del rappel será el siguiente: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Al finalizar dicho periodo, se determinará el volumen total de compras realizado por la Empresa Cliente.</w:t>
      </w:r>
    </w:p>
    <w:p/>
    <w:p>
      <w:r>
        <w:rPr>
          <w:b/>
          <w:sz w:val="20"/>
        </w:rPr>
        <w:t>CUARTA.- ESCALADO Y PORCENTAJE DE RAPPEL</w:t>
      </w:r>
    </w:p>
    <w:p>
      <w:r>
        <w:rPr>
          <w:b w:val="0"/>
          <w:sz w:val="20"/>
        </w:rPr>
        <w:t>El rappel se aplicará según los siguientes escalados de volumen de compras:</w:t>
      </w:r>
    </w:p>
    <w:p>
      <w:r>
        <w:rPr>
          <w:b w:val="0"/>
          <w:sz w:val="20"/>
        </w:rPr>
        <w:t>Volumen de compras (sin IVA)        % Rappel</w:t>
      </w:r>
    </w:p>
    <w:p>
      <w:r>
        <w:rPr>
          <w:b w:val="0"/>
          <w:sz w:val="20"/>
        </w:rPr>
        <w:t>___________________________         ____________</w:t>
      </w:r>
    </w:p>
    <w:p>
      <w:r>
        <w:rPr>
          <w:b w:val="0"/>
          <w:sz w:val="20"/>
        </w:rPr>
        <w:t>___________________________         ____________</w:t>
      </w:r>
    </w:p>
    <w:p>
      <w:r>
        <w:rPr>
          <w:b w:val="0"/>
          <w:sz w:val="20"/>
        </w:rPr>
        <w:t>___________________________         ____________</w:t>
      </w:r>
    </w:p>
    <w:p>
      <w:r>
        <w:rPr>
          <w:b w:val="0"/>
          <w:sz w:val="20"/>
        </w:rPr>
        <w:t>Los importes y porcentajes deberán ser completados por las Partes.</w:t>
      </w:r>
    </w:p>
    <w:p/>
    <w:p>
      <w:r>
        <w:rPr>
          <w:b/>
          <w:sz w:val="20"/>
        </w:rPr>
        <w:t>QUINTA.- FORMA Y PLAZO DE LIQUIDACIÓN</w:t>
      </w:r>
    </w:p>
    <w:p>
      <w:r>
        <w:rPr>
          <w:b w:val="0"/>
          <w:sz w:val="20"/>
        </w:rPr>
        <w:t>El rappel será liquidado una vez finalizado el periodo de referencia, mediante la emisión de la correspondiente nota de abono o factura rectificativa, en el plazo máximo de ______ días a contar desde el cierre del periodo.</w:t>
      </w:r>
    </w:p>
    <w:p>
      <w:r>
        <w:rPr>
          <w:b w:val="0"/>
          <w:sz w:val="20"/>
        </w:rPr>
        <w:t>El importe del rappel será calculado en base al volumen neto de compras efectivamente facturado y cobrado.</w:t>
      </w:r>
    </w:p>
    <w:p/>
    <w:p>
      <w:r>
        <w:rPr>
          <w:b/>
          <w:sz w:val="20"/>
        </w:rPr>
        <w:t>SEXTA.- CONDICIONES PARA EL DEVENGO DEL RAPPEL</w:t>
      </w:r>
    </w:p>
    <w:p>
      <w:r>
        <w:rPr>
          <w:b w:val="0"/>
          <w:sz w:val="20"/>
        </w:rPr>
        <w:t>El derecho a percibir el rappel estará condicionado a que la Empresa Cliente esté al corriente de sus obligaciones de pago respecto a la Empresa Proveedora. En caso contrario, la Empresa Proveedora podrá retener la bonificación hasta la regularización de los pagos pendientes.</w:t>
      </w:r>
    </w:p>
    <w:p/>
    <w:p>
      <w:r>
        <w:rPr>
          <w:b/>
          <w:sz w:val="20"/>
        </w:rPr>
        <w:t>SÉPTIMA.- CONFIDENCIALIDAD</w:t>
      </w:r>
    </w:p>
    <w:p>
      <w:r>
        <w:rPr>
          <w:b w:val="0"/>
          <w:sz w:val="20"/>
        </w:rPr>
        <w:t>Ambas Partes se comprometen a mantener la confidencialidad sobre las condiciones de este contrato, así como sobre cualquier información de carácter comercial, técnico o financiero a la que pudieran tener acceso con ocasión del mismo.</w:t>
      </w:r>
    </w:p>
    <w:p/>
    <w:p>
      <w:r>
        <w:rPr>
          <w:b/>
          <w:sz w:val="20"/>
        </w:rPr>
        <w:t>OCTAVA.- DURACIÓN Y RESCISIÓN</w:t>
      </w:r>
    </w:p>
    <w:p>
      <w:r>
        <w:rPr>
          <w:b w:val="0"/>
          <w:sz w:val="20"/>
        </w:rPr>
        <w:t>El presente contrato tendrá una duración de ____________________, pudiendo ser renovado o rescindido por cualquiera de las Partes mediante preaviso por escrito con una antelación de ________ días.</w:t>
      </w:r>
    </w:p>
    <w:p/>
    <w:p>
      <w:r>
        <w:rPr>
          <w:b/>
          <w:sz w:val="20"/>
        </w:rPr>
        <w:t>NOVENA.- JURISDICCIÓN</w:t>
      </w:r>
    </w:p>
    <w:p>
      <w:r>
        <w:rPr>
          <w:b w:val="0"/>
          <w:sz w:val="20"/>
        </w:rPr>
        <w:t>Para la resolución de cualquier conflicto derivado del presente contrato, las Partes se someten expresamente a los Juzgados y Tribunales de ________________________________, con renuncia expresa a cualquier otro fuero que pudiera corresponderles.</w:t>
      </w:r>
    </w:p>
    <w:p/>
    <w:p>
      <w:r>
        <w:rPr>
          <w:b w:val="0"/>
          <w:sz w:val="20"/>
        </w:rPr>
        <w:t>Y en prueba de conformidad, firman el presente contrato de rappel sobre ventas por duplicado y a un solo efecto, en el lugar y fecha que constan en el encabezamiento.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 PROVEEDORA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 CLIENTE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https://experto-contratos.com/contrato-rappel-sobre-ventas/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rappel-sobre-venta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